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D9" w:rsidRDefault="009D49D9" w:rsidP="009D49D9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5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9D49D9" w:rsidRDefault="009D49D9" w:rsidP="009D49D9">
      <w:pPr>
        <w:spacing w:line="560" w:lineRule="exact"/>
        <w:ind w:right="317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/>
          <w:sz w:val="36"/>
          <w:szCs w:val="36"/>
        </w:rPr>
        <w:t>兵团法院网络司法拍卖辅助机构</w:t>
      </w:r>
      <w:r>
        <w:rPr>
          <w:rFonts w:ascii="Times New Roman" w:eastAsia="方正小标宋简体" w:hAnsi="Times New Roman"/>
          <w:bCs/>
          <w:sz w:val="36"/>
          <w:szCs w:val="36"/>
        </w:rPr>
        <w:t>专职从业人员情况登记表</w:t>
      </w:r>
      <w:bookmarkEnd w:id="0"/>
    </w:p>
    <w:tbl>
      <w:tblPr>
        <w:tblW w:w="15877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0"/>
        <w:gridCol w:w="709"/>
        <w:gridCol w:w="1559"/>
        <w:gridCol w:w="1559"/>
        <w:gridCol w:w="1560"/>
        <w:gridCol w:w="1559"/>
        <w:gridCol w:w="1559"/>
        <w:gridCol w:w="1559"/>
        <w:gridCol w:w="1560"/>
        <w:gridCol w:w="850"/>
      </w:tblGrid>
      <w:tr w:rsidR="009D49D9" w:rsidTr="00CD4540">
        <w:trPr>
          <w:trHeight w:val="739"/>
        </w:trPr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D49D9" w:rsidRDefault="009D49D9" w:rsidP="00CD454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申报机构：（公章）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49D9" w:rsidTr="00CD4540">
        <w:trPr>
          <w:trHeight w:val="4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执业资格名称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执业资格编号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从业资格名称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从业资格编号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职称证书编号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D49D9" w:rsidTr="00CD4540">
        <w:trPr>
          <w:trHeight w:val="6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49D9" w:rsidTr="00CD4540">
        <w:trPr>
          <w:trHeight w:val="6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49D9" w:rsidTr="00CD4540">
        <w:trPr>
          <w:trHeight w:val="6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49D9" w:rsidTr="00CD4540">
        <w:trPr>
          <w:trHeight w:val="6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49D9" w:rsidTr="00CD4540">
        <w:trPr>
          <w:trHeight w:val="5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49D9" w:rsidTr="00CD4540">
        <w:trPr>
          <w:trHeight w:val="6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49D9" w:rsidTr="00CD4540">
        <w:trPr>
          <w:trHeight w:val="6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49D9" w:rsidTr="00CD4540">
        <w:trPr>
          <w:trHeight w:val="5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49D9" w:rsidTr="00CD4540">
        <w:trPr>
          <w:trHeight w:val="297"/>
        </w:trPr>
        <w:tc>
          <w:tcPr>
            <w:tcW w:w="1587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9D9" w:rsidRDefault="009D49D9" w:rsidP="00CD45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备注：本表信息务必完整填写，并注意保持表格格式，表后按顺序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附人员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资质及执业证书。</w:t>
            </w:r>
          </w:p>
        </w:tc>
      </w:tr>
    </w:tbl>
    <w:p w:rsidR="009D49D9" w:rsidRDefault="009D49D9" w:rsidP="009D49D9"/>
    <w:p w:rsidR="0096109E" w:rsidRPr="009D49D9" w:rsidRDefault="00991843"/>
    <w:sectPr w:rsidR="0096109E" w:rsidRPr="009D49D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43" w:rsidRDefault="00991843" w:rsidP="009D49D9">
      <w:r>
        <w:separator/>
      </w:r>
    </w:p>
  </w:endnote>
  <w:endnote w:type="continuationSeparator" w:id="0">
    <w:p w:rsidR="00991843" w:rsidRDefault="00991843" w:rsidP="009D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43" w:rsidRDefault="00991843" w:rsidP="009D49D9">
      <w:r>
        <w:separator/>
      </w:r>
    </w:p>
  </w:footnote>
  <w:footnote w:type="continuationSeparator" w:id="0">
    <w:p w:rsidR="00991843" w:rsidRDefault="00991843" w:rsidP="009D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8B"/>
    <w:rsid w:val="000579EF"/>
    <w:rsid w:val="00153E8B"/>
    <w:rsid w:val="00717B23"/>
    <w:rsid w:val="00991843"/>
    <w:rsid w:val="009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9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杨敏</dc:creator>
  <cp:keywords/>
  <dc:description/>
  <cp:lastModifiedBy>杨敏</cp:lastModifiedBy>
  <cp:revision>2</cp:revision>
  <dcterms:created xsi:type="dcterms:W3CDTF">2024-11-29T07:58:00Z</dcterms:created>
  <dcterms:modified xsi:type="dcterms:W3CDTF">2024-11-29T07:58:00Z</dcterms:modified>
</cp:coreProperties>
</file>